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Theme="majorEastAsia" w:hAnsiTheme="majorEastAsia" w:eastAsiaTheme="majorEastAsia" w:cstheme="majorEastAsia"/>
          <w:b w:val="0"/>
          <w:bCs w:val="0"/>
          <w:i w:val="0"/>
          <w:iCs w:val="0"/>
          <w:caps w:val="0"/>
          <w:spacing w:val="7"/>
          <w:sz w:val="44"/>
          <w:szCs w:val="44"/>
        </w:rPr>
      </w:pPr>
      <w:bookmarkStart w:id="0" w:name="_GoBack"/>
      <w:r>
        <w:rPr>
          <w:rFonts w:hint="eastAsia" w:asciiTheme="majorEastAsia" w:hAnsiTheme="majorEastAsia" w:eastAsiaTheme="majorEastAsia" w:cstheme="majorEastAsia"/>
          <w:b w:val="0"/>
          <w:bCs w:val="0"/>
          <w:i w:val="0"/>
          <w:iCs w:val="0"/>
          <w:caps w:val="0"/>
          <w:spacing w:val="7"/>
          <w:sz w:val="44"/>
          <w:szCs w:val="44"/>
          <w:bdr w:val="none" w:color="auto" w:sz="0" w:space="0"/>
          <w:shd w:val="clear" w:fill="FFFFFF"/>
        </w:rPr>
        <w:t>航天航空学院、国际飞行学院荣获南昌理工学院“学习新思想 永远跟党走 奋进新征程”大合唱比赛二等奖</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iCs w:val="0"/>
          <w:caps w:val="0"/>
          <w:spacing w:val="7"/>
          <w:shd w:val="clear" w:fill="FFFFFF"/>
        </w:rPr>
        <w:drawing>
          <wp:inline distT="0" distB="0" distL="114300" distR="114300">
            <wp:extent cx="5148580" cy="1783080"/>
            <wp:effectExtent l="0" t="0" r="254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148580" cy="178308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688" w:firstLineChars="200"/>
        <w:jc w:val="both"/>
        <w:textAlignment w:val="auto"/>
        <w:rPr>
          <w:rFonts w:hint="eastAsia" w:ascii="仿宋" w:hAnsi="仿宋" w:eastAsia="仿宋" w:cs="仿宋"/>
          <w:i w:val="0"/>
          <w:iCs w:val="0"/>
          <w:caps w:val="0"/>
          <w:spacing w:val="7"/>
          <w:sz w:val="32"/>
          <w:szCs w:val="32"/>
        </w:rPr>
      </w:pPr>
      <w:r>
        <w:rPr>
          <w:rFonts w:hint="eastAsia" w:ascii="仿宋" w:hAnsi="仿宋" w:eastAsia="仿宋" w:cs="仿宋"/>
          <w:i w:val="0"/>
          <w:iCs w:val="0"/>
          <w:caps w:val="0"/>
          <w:spacing w:val="12"/>
          <w:sz w:val="32"/>
          <w:szCs w:val="32"/>
          <w:bdr w:val="none" w:color="auto" w:sz="0" w:space="0"/>
          <w:shd w:val="clear" w:fill="FFFFFF"/>
        </w:rPr>
        <w:t>在深入开展学习贯彻习近平新时代中国特色社会主义思想主题教育之际，5月23日下午，南昌理工学院“学习新思想 永远跟党走 奋进新征程”大合唱比赛在音乐厅举办，我院合唱团参加此次比赛。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i w:val="0"/>
          <w:iCs w:val="0"/>
          <w:caps w:val="0"/>
          <w:spacing w:val="7"/>
          <w:sz w:val="32"/>
          <w:szCs w:val="32"/>
          <w:shd w:val="clear" w:fill="FFFFFF"/>
        </w:rPr>
        <w:drawing>
          <wp:inline distT="0" distB="0" distL="114300" distR="114300">
            <wp:extent cx="5126355" cy="3403600"/>
            <wp:effectExtent l="0" t="0" r="9525" b="1016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126355" cy="34036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688" w:firstLineChars="200"/>
        <w:jc w:val="both"/>
        <w:textAlignment w:val="auto"/>
        <w:rPr>
          <w:rFonts w:hint="eastAsia" w:ascii="仿宋" w:hAnsi="仿宋" w:eastAsia="仿宋" w:cs="仿宋"/>
          <w:sz w:val="32"/>
          <w:szCs w:val="32"/>
        </w:rPr>
      </w:pPr>
      <w:r>
        <w:rPr>
          <w:rFonts w:hint="eastAsia" w:ascii="仿宋" w:hAnsi="仿宋" w:eastAsia="仿宋" w:cs="仿宋"/>
          <w:i w:val="0"/>
          <w:iCs w:val="0"/>
          <w:caps w:val="0"/>
          <w:spacing w:val="12"/>
          <w:sz w:val="32"/>
          <w:szCs w:val="32"/>
          <w:bdr w:val="none" w:color="auto" w:sz="0" w:space="0"/>
          <w:shd w:val="clear" w:fill="FFFFFF"/>
        </w:rPr>
        <w:t>高歌万里、不忘初心，乘风破浪、砥砺前行！在歌声的怀抱中唤起红色记忆、赓续红色血脉，在合唱的海洋中回顾波澜壮阔的嘹亮旅程，共同聆听时代共振的脉搏。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688" w:firstLineChars="200"/>
        <w:jc w:val="both"/>
        <w:textAlignment w:val="auto"/>
        <w:rPr>
          <w:sz w:val="32"/>
          <w:szCs w:val="32"/>
        </w:rPr>
      </w:pPr>
      <w:r>
        <w:rPr>
          <w:rFonts w:hint="eastAsia" w:ascii="仿宋" w:hAnsi="仿宋" w:eastAsia="仿宋" w:cs="仿宋"/>
          <w:i w:val="0"/>
          <w:iCs w:val="0"/>
          <w:caps w:val="0"/>
          <w:spacing w:val="12"/>
          <w:kern w:val="0"/>
          <w:sz w:val="32"/>
          <w:szCs w:val="32"/>
          <w:bdr w:val="none" w:color="auto" w:sz="0" w:space="0"/>
          <w:shd w:val="clear" w:fill="FFFFFF"/>
          <w:lang w:val="en-US" w:eastAsia="zh-CN" w:bidi="ar"/>
        </w:rPr>
        <w:t>本次合唱比赛精彩纷呈，将思想性与艺术性紧密融合，用歌声唱出了听党话、跟党走的信念，激励青年大学生坚定理想信念和初心使命。我院在本次比赛中荣获二等奖，以此激励广大青年学子勇做走在时代前列的奋进者、开拓者、奉献者，在党的光辉照耀下不忘初心、砥砺前行，奏响属于新时代中国青年的青春华章。</w:t>
      </w:r>
    </w:p>
    <w:p>
      <w:r>
        <w:rPr>
          <w:rFonts w:hint="eastAsia" w:ascii="Microsoft YaHei UI" w:hAnsi="Microsoft YaHei UI" w:eastAsia="Microsoft YaHei UI" w:cs="Microsoft YaHei UI"/>
          <w:i w:val="0"/>
          <w:iCs w:val="0"/>
          <w:caps w:val="0"/>
          <w:spacing w:val="7"/>
          <w:kern w:val="0"/>
          <w:sz w:val="24"/>
          <w:szCs w:val="24"/>
          <w:shd w:val="clear" w:fill="FFFFFF"/>
          <w:lang w:val="en-US" w:eastAsia="zh-CN" w:bidi="ar"/>
        </w:rPr>
        <w:drawing>
          <wp:inline distT="0" distB="0" distL="114300" distR="114300">
            <wp:extent cx="5093335" cy="3820160"/>
            <wp:effectExtent l="0" t="0" r="12065" b="508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6"/>
                    <a:stretch>
                      <a:fillRect/>
                    </a:stretch>
                  </pic:blipFill>
                  <pic:spPr>
                    <a:xfrm>
                      <a:off x="0" y="0"/>
                      <a:ext cx="5093335" cy="382016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icrosoft YaHei UI Light">
    <w:panose1 w:val="020B0502040204020203"/>
    <w:charset w:val="86"/>
    <w:family w:val="auto"/>
    <w:pitch w:val="default"/>
    <w:sig w:usb0="80000287" w:usb1="2ACF001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HGXF1_CNKI">
    <w:panose1 w:val="02000500000000000000"/>
    <w:charset w:val="86"/>
    <w:family w:val="auto"/>
    <w:pitch w:val="default"/>
    <w:sig w:usb0="00000001" w:usb1="08010000" w:usb2="00000000" w:usb3="00000000" w:csb0="00040001" w:csb1="00000000"/>
  </w:font>
  <w:font w:name="HGNBS_CNKI">
    <w:panose1 w:val="02000500000000000000"/>
    <w:charset w:val="86"/>
    <w:family w:val="auto"/>
    <w:pitch w:val="default"/>
    <w:sig w:usb0="00000001" w:usb1="08010000" w:usb2="00000000" w:usb3="00000000" w:csb0="00040001" w:csb1="00000000"/>
  </w:font>
  <w:font w:name="HGH5X_CNKI">
    <w:panose1 w:val="02000500000000000000"/>
    <w:charset w:val="86"/>
    <w:family w:val="auto"/>
    <w:pitch w:val="default"/>
    <w:sig w:usb0="00000001" w:usb1="08010000" w:usb2="00000000" w:usb3="00000000" w:csb0="00040001" w:csb1="00000000"/>
  </w:font>
  <w:font w:name="HGH2X_CNKI">
    <w:panose1 w:val="02000500000000000000"/>
    <w:charset w:val="86"/>
    <w:family w:val="auto"/>
    <w:pitch w:val="default"/>
    <w:sig w:usb0="80000023" w:usb1="18010000" w:usb2="00000010" w:usb3="00000000" w:csb0="00040003" w:csb1="00000000"/>
  </w:font>
  <w:font w:name="HGF7X_CNKI">
    <w:panose1 w:val="02000500000000000000"/>
    <w:charset w:val="86"/>
    <w:family w:val="auto"/>
    <w:pitch w:val="default"/>
    <w:sig w:usb0="80000023" w:usb1="18010000" w:usb2="00000010" w:usb3="00000000" w:csb0="00040003" w:csb1="00000000"/>
  </w:font>
  <w:font w:name="Malgun Gothic">
    <w:panose1 w:val="020B0503020000020004"/>
    <w:charset w:val="81"/>
    <w:family w:val="auto"/>
    <w:pitch w:val="default"/>
    <w:sig w:usb0="9000002F" w:usb1="29D77CFB" w:usb2="00000012" w:usb3="00000000" w:csb0="00080001" w:csb1="00000000"/>
  </w:font>
  <w:font w:name="HGYB_CNKI">
    <w:panose1 w:val="02000500000000000000"/>
    <w:charset w:val="86"/>
    <w:family w:val="auto"/>
    <w:pitch w:val="default"/>
    <w:sig w:usb0="00000001" w:usb1="08010000" w:usb2="00000000" w:usb3="00000000" w:csb0="00040001" w:csb1="00000000"/>
  </w:font>
  <w:font w:name="HGYT1_CNKI">
    <w:panose1 w:val="02000500000000000000"/>
    <w:charset w:val="86"/>
    <w:family w:val="auto"/>
    <w:pitch w:val="default"/>
    <w:sig w:usb0="80000023" w:usb1="18010000" w:usb2="00000010" w:usb3="00000000" w:csb0="00040003" w:csb1="00000000"/>
  </w:font>
  <w:font w:name="HGXFZ_CNKI">
    <w:panose1 w:val="02000500000000000000"/>
    <w:charset w:val="86"/>
    <w:family w:val="auto"/>
    <w:pitch w:val="default"/>
    <w:sig w:usb0="80000023" w:usb1="18010000" w:usb2="00000010" w:usb3="00000000" w:csb0="00040003" w:csb1="00000000"/>
  </w:font>
  <w:font w:name="HGSXT_CNKI">
    <w:panose1 w:val="02000500000000000000"/>
    <w:charset w:val="86"/>
    <w:family w:val="auto"/>
    <w:pitch w:val="default"/>
    <w:sig w:usb0="00000001" w:usb1="08010000" w:usb2="00000000" w:usb3="00000000" w:csb0="00040001" w:csb1="00000000"/>
  </w:font>
  <w:font w:name="HGHX_CNKI">
    <w:panose1 w:val="02000500000000000000"/>
    <w:charset w:val="86"/>
    <w:family w:val="auto"/>
    <w:pitch w:val="default"/>
    <w:sig w:usb0="00000001" w:usb1="08010000" w:usb2="00000000" w:usb3="00000000" w:csb0="00040001" w:csb1="00000000"/>
  </w:font>
  <w:font w:name="HGF8_CNKI">
    <w:panose1 w:val="02000500000000000000"/>
    <w:charset w:val="86"/>
    <w:family w:val="auto"/>
    <w:pitch w:val="default"/>
    <w:sig w:usb0="80000023" w:usb1="18010000" w:usb2="00000010" w:usb3="00000000" w:csb0="00040003" w:csb1="00000000"/>
  </w:font>
  <w:font w:name="HGF6X_CNKI">
    <w:panose1 w:val="02000500000000000000"/>
    <w:charset w:val="86"/>
    <w:family w:val="auto"/>
    <w:pitch w:val="default"/>
    <w:sig w:usb0="80000023" w:usb1="18010000" w:usb2="00000010" w:usb3="00000000" w:csb0="00040003" w:csb1="00000000"/>
  </w:font>
  <w:font w:name="HGF6_CNKI">
    <w:panose1 w:val="02000500000000000000"/>
    <w:charset w:val="86"/>
    <w:family w:val="auto"/>
    <w:pitch w:val="default"/>
    <w:sig w:usb0="00000001" w:usb1="08010000" w:usb2="00000000" w:usb3="00000000" w:csb0="00040001" w:csb1="00000000"/>
  </w:font>
  <w:font w:name="华光大黑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华光文韵宋_CNKI">
    <w:panose1 w:val="02000500000000000000"/>
    <w:charset w:val="86"/>
    <w:family w:val="auto"/>
    <w:pitch w:val="default"/>
    <w:sig w:usb0="A00002BF" w:usb1="38CF7CFA" w:usb2="00000016" w:usb3="00000000" w:csb0="0004000F" w:csb1="00000000"/>
  </w:font>
  <w:font w:name="华光楷体一_CNKI">
    <w:panose1 w:val="02000500000000000000"/>
    <w:charset w:val="86"/>
    <w:family w:val="auto"/>
    <w:pitch w:val="default"/>
    <w:sig w:usb0="8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华光通心圆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ODdiYjM1ZWE0ZmRiN2ViODQyMzZjNGZlYjI0NmIifQ=="/>
  </w:docVars>
  <w:rsids>
    <w:rsidRoot w:val="28971360"/>
    <w:rsid w:val="2897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2023-07-02T00:41:00Z</dcterms:created>
  <dc:creator>litong</dc:creator>
  <cp:lastModifiedBy>男盆友</cp:lastModifiedBy>
  <dcterms:modified xsi:type="dcterms:W3CDTF">2023-07-02T00:49:23Z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2B76ED6C1AAF4433AD5EF1E60A552457_11</vt:lpwstr>
  </property>
</Properties>
</file>